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6F" w:rsidRDefault="00BB632B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202.2pt;margin-top:7.9pt;width:0;height:63pt;z-index:251709440" o:connectortype="straight"/>
        </w:pict>
      </w:r>
      <w:r w:rsidR="0089616F">
        <w:rPr>
          <w:noProof/>
          <w:lang w:eastAsia="es-ES"/>
        </w:rPr>
        <w:pict>
          <v:rect id="_x0000_s1057" style="position:absolute;margin-left:125.7pt;margin-top:-26.6pt;width:156.75pt;height:34.5pt;z-index:251687936" fillcolor="#d8d8d8 [2732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Módulo</w:t>
                  </w:r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083" type="#_x0000_t32" style="position:absolute;margin-left:395.7pt;margin-top:10.2pt;width:.05pt;height:35.25pt;z-index:251712512" o:connectortype="straight"/>
        </w:pict>
      </w:r>
      <w:r>
        <w:rPr>
          <w:noProof/>
          <w:lang w:eastAsia="es-ES"/>
        </w:rPr>
        <w:pict>
          <v:shape id="_x0000_s1082" type="#_x0000_t32" style="position:absolute;margin-left:23.7pt;margin-top:10.2pt;width:0;height:35.25pt;z-index:251711488" o:connectortype="straight"/>
        </w:pict>
      </w:r>
      <w:r>
        <w:rPr>
          <w:noProof/>
          <w:lang w:eastAsia="es-ES"/>
        </w:rPr>
        <w:pict>
          <v:shape id="_x0000_s1081" type="#_x0000_t32" style="position:absolute;margin-left:23.7pt;margin-top:10.2pt;width:372pt;height:0;z-index:251710464" o:connectortype="straight"/>
        </w:pict>
      </w:r>
    </w:p>
    <w:p w:rsidR="0089616F" w:rsidRDefault="0089616F">
      <w:r>
        <w:rPr>
          <w:noProof/>
          <w:lang w:eastAsia="es-ES"/>
        </w:rPr>
        <w:pict>
          <v:rect id="_x0000_s1059" style="position:absolute;margin-left:-.3pt;margin-top:20pt;width:126pt;height:33pt;z-index:251688960" fillcolor="gray [1629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OMC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0" style="position:absolute;margin-left:155.7pt;margin-top:20pt;width:114pt;height:33pt;z-index:251689984" fillcolor="#c4bc96 [2414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website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1" style="position:absolute;margin-left:330.45pt;margin-top:20pt;width:114pt;height:29.25pt;z-index:251691008" fillcolor="#d99594 [1941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diseño</w:t>
                  </w:r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086" type="#_x0000_t32" style="position:absolute;margin-left:395.75pt;margin-top:23.8pt;width:0;height:38.25pt;z-index:251715584" o:connectortype="straight"/>
        </w:pict>
      </w:r>
    </w:p>
    <w:p w:rsidR="0089616F" w:rsidRDefault="00BB632B">
      <w:r>
        <w:rPr>
          <w:noProof/>
          <w:lang w:eastAsia="es-ES"/>
        </w:rPr>
        <w:pict>
          <v:shape id="_x0000_s1085" type="#_x0000_t32" style="position:absolute;margin-left:202.2pt;margin-top:2.15pt;width:0;height:34.5pt;z-index:251714560" o:connectortype="straight"/>
        </w:pict>
      </w:r>
      <w:r>
        <w:rPr>
          <w:noProof/>
          <w:lang w:eastAsia="es-ES"/>
        </w:rPr>
        <w:pict>
          <v:shape id="_x0000_s1084" type="#_x0000_t32" style="position:absolute;margin-left:23.7pt;margin-top:2.15pt;width:0;height:34.5pt;z-index:251713536" o:connectortype="straight"/>
        </w:pict>
      </w:r>
    </w:p>
    <w:p w:rsidR="0089616F" w:rsidRDefault="0089616F">
      <w:r>
        <w:rPr>
          <w:noProof/>
          <w:lang w:eastAsia="es-ES"/>
        </w:rPr>
        <w:pict>
          <v:rect id="_x0000_s1063" style="position:absolute;margin-left:155.7pt;margin-top:11.2pt;width:124.5pt;height:36pt;z-index:251693056" fillcolor="#76923c [2406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HTML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2" style="position:absolute;margin-left:-.3pt;margin-top:11.2pt;width:129.75pt;height:36pt;z-index:251692032" fillcolor="#548dd4 [1951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cartas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4" style="position:absolute;margin-left:326.7pt;margin-top:11.2pt;width:122.25pt;height:36pt;z-index:251694080" fillcolor="#e36c0a [2409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filtros</w:t>
                  </w:r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091" type="#_x0000_t32" style="position:absolute;margin-left:395.75pt;margin-top:21.75pt;width:0;height:34.5pt;z-index:251720704" o:connectortype="straight"/>
        </w:pict>
      </w:r>
      <w:r>
        <w:rPr>
          <w:noProof/>
          <w:lang w:eastAsia="es-ES"/>
        </w:rPr>
        <w:pict>
          <v:shape id="_x0000_s1088" type="#_x0000_t32" style="position:absolute;margin-left:202.2pt;margin-top:21.75pt;width:0;height:34.5pt;z-index:251717632" o:connectortype="straight"/>
        </w:pict>
      </w:r>
      <w:r>
        <w:rPr>
          <w:noProof/>
          <w:lang w:eastAsia="es-ES"/>
        </w:rPr>
        <w:pict>
          <v:shape id="_x0000_s1087" type="#_x0000_t32" style="position:absolute;margin-left:23.7pt;margin-top:21.75pt;width:0;height:34.5pt;z-index:251716608" o:connectortype="straight"/>
        </w:pict>
      </w:r>
    </w:p>
    <w:p w:rsidR="0089616F" w:rsidRDefault="0089616F"/>
    <w:p w:rsidR="0089616F" w:rsidRDefault="0089616F">
      <w:r>
        <w:rPr>
          <w:noProof/>
          <w:lang w:eastAsia="es-ES"/>
        </w:rPr>
        <w:pict>
          <v:rect id="_x0000_s1065" style="position:absolute;margin-left:-.3pt;margin-top:5.35pt;width:129.75pt;height:34.5pt;z-index:251695104" fillcolor="#b2a1c7 [1943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columnas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6" style="position:absolute;margin-left:160.2pt;margin-top:5.35pt;width:128.25pt;height:34.5pt;z-index:251696128" fillcolor="red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java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7" style="position:absolute;margin-left:326.7pt;margin-top:5.35pt;width:132pt;height:34.5pt;z-index:251697152" fillcolor="#8db3e2 [1311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fusion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092" type="#_x0000_t32" style="position:absolute;margin-left:395.75pt;margin-top:10.65pt;width:0;height:36pt;z-index:251721728" o:connectortype="straight"/>
        </w:pict>
      </w:r>
      <w:r>
        <w:rPr>
          <w:noProof/>
          <w:lang w:eastAsia="es-ES"/>
        </w:rPr>
        <w:pict>
          <v:shape id="_x0000_s1090" type="#_x0000_t32" style="position:absolute;margin-left:23.7pt;margin-top:14.4pt;width:0;height:32.25pt;z-index:251719680" o:connectortype="straight"/>
        </w:pict>
      </w:r>
      <w:r>
        <w:rPr>
          <w:noProof/>
          <w:lang w:eastAsia="es-ES"/>
        </w:rPr>
        <w:pict>
          <v:shape id="_x0000_s1089" type="#_x0000_t32" style="position:absolute;margin-left:202.2pt;margin-top:14.4pt;width:0;height:32.25pt;z-index:251718656" o:connectortype="straight"/>
        </w:pict>
      </w:r>
    </w:p>
    <w:p w:rsidR="0089616F" w:rsidRDefault="0089616F">
      <w:r>
        <w:rPr>
          <w:noProof/>
          <w:lang w:eastAsia="es-ES"/>
        </w:rPr>
        <w:pict>
          <v:rect id="_x0000_s1069" style="position:absolute;margin-left:160.2pt;margin-top:21.25pt;width:133.5pt;height:35.25pt;z-index:251699200" fillcolor="#92d050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action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68" style="position:absolute;margin-left:-.3pt;margin-top:21.25pt;width:135.75pt;height:35.25pt;z-index:251698176" fillcolor="yellow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imagenes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70" style="position:absolute;margin-left:326.7pt;margin-top:21.25pt;width:132pt;height:35.25pt;z-index:251700224" fillcolor="#ffc000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mascara</w:t>
                  </w:r>
                  <w:proofErr w:type="gramEnd"/>
                </w:p>
              </w:txbxContent>
            </v:textbox>
          </v:rect>
        </w:pict>
      </w:r>
    </w:p>
    <w:p w:rsidR="0089616F" w:rsidRDefault="0089616F"/>
    <w:p w:rsidR="0089616F" w:rsidRDefault="00BB632B">
      <w:r>
        <w:rPr>
          <w:noProof/>
          <w:lang w:eastAsia="es-ES"/>
        </w:rPr>
        <w:pict>
          <v:shape id="_x0000_s1097" type="#_x0000_t32" style="position:absolute;margin-left:395.7pt;margin-top:5.6pt;width:0;height:27pt;z-index:251724800" o:connectortype="straight"/>
        </w:pict>
      </w:r>
      <w:r>
        <w:rPr>
          <w:noProof/>
          <w:lang w:eastAsia="es-ES"/>
        </w:rPr>
        <w:pict>
          <v:shape id="_x0000_s1096" type="#_x0000_t32" style="position:absolute;margin-left:202.2pt;margin-top:5.6pt;width:0;height:27pt;z-index:251723776" o:connectortype="straight"/>
        </w:pict>
      </w:r>
      <w:r>
        <w:rPr>
          <w:noProof/>
          <w:lang w:eastAsia="es-ES"/>
        </w:rPr>
        <w:pict>
          <v:shape id="_x0000_s1094" type="#_x0000_t32" style="position:absolute;margin-left:23.7pt;margin-top:5.6pt;width:0;height:27pt;z-index:251722752" o:connectortype="straight"/>
        </w:pict>
      </w:r>
    </w:p>
    <w:p w:rsidR="0089616F" w:rsidRDefault="0089616F">
      <w:r>
        <w:rPr>
          <w:noProof/>
          <w:lang w:eastAsia="es-ES"/>
        </w:rPr>
        <w:pict>
          <v:rect id="_x0000_s1072" style="position:absolute;margin-left:162.45pt;margin-top:7.15pt;width:140.25pt;height:38.25pt;z-index:251702272" fillcolor="#404040 [2429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PHP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71" style="position:absolute;margin-left:-.3pt;margin-top:7.15pt;width:135.75pt;height:34.5pt;z-index:251701248" fillcolor="#7030a0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tablas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73" style="position:absolute;margin-left:326.7pt;margin-top:7.15pt;width:132pt;height:38.25pt;z-index:251703296" fillcolor="#d6e3bc [1302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efectos</w:t>
                  </w:r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101" type="#_x0000_t32" style="position:absolute;margin-left:395.75pt;margin-top:19.95pt;width:0;height:54pt;z-index:251728896" o:connectortype="straight"/>
        </w:pict>
      </w:r>
      <w:r>
        <w:rPr>
          <w:noProof/>
          <w:lang w:eastAsia="es-ES"/>
        </w:rPr>
        <w:pict>
          <v:shape id="_x0000_s1099" type="#_x0000_t32" style="position:absolute;margin-left:23.7pt;margin-top:16.2pt;width:0;height:57.75pt;z-index:251726848" o:connectortype="straight"/>
        </w:pict>
      </w:r>
      <w:r>
        <w:rPr>
          <w:noProof/>
          <w:lang w:eastAsia="es-ES"/>
        </w:rPr>
        <w:pict>
          <v:shape id="_x0000_s1098" type="#_x0000_t32" style="position:absolute;margin-left:202.2pt;margin-top:19.95pt;width:0;height:36pt;z-index:251725824" o:connectortype="straight"/>
        </w:pict>
      </w:r>
    </w:p>
    <w:p w:rsidR="0089616F" w:rsidRDefault="0089616F"/>
    <w:p w:rsidR="0089616F" w:rsidRDefault="00BB632B">
      <w:r>
        <w:rPr>
          <w:noProof/>
          <w:lang w:eastAsia="es-ES"/>
        </w:rPr>
        <w:pict>
          <v:shape id="_x0000_s1103" type="#_x0000_t32" style="position:absolute;margin-left:309.45pt;margin-top:23.1pt;width:86.25pt;height:0;flip:x;z-index:251729920" o:connectortype="straight"/>
        </w:pict>
      </w:r>
      <w:r>
        <w:rPr>
          <w:noProof/>
          <w:lang w:eastAsia="es-ES"/>
        </w:rPr>
        <w:pict>
          <v:shape id="_x0000_s1100" type="#_x0000_t32" style="position:absolute;margin-left:23.7pt;margin-top:23.1pt;width:123pt;height:0;z-index:251727872" o:connectortype="straight"/>
        </w:pict>
      </w:r>
      <w:r w:rsidR="0089616F">
        <w:rPr>
          <w:noProof/>
          <w:lang w:eastAsia="es-ES"/>
        </w:rPr>
        <w:pict>
          <v:rect id="_x0000_s1074" style="position:absolute;margin-left:146.7pt;margin-top:5.1pt;width:162.75pt;height:34.5pt;z-index:251704320" fillcolor="#205867 [1608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taller</w:t>
                  </w:r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104" type="#_x0000_t32" style="position:absolute;margin-left:202.2pt;margin-top:14.15pt;width:0;height:42.75pt;z-index:251730944" o:connectortype="straight"/>
        </w:pict>
      </w:r>
    </w:p>
    <w:p w:rsidR="0089616F" w:rsidRDefault="00BB632B">
      <w:r>
        <w:rPr>
          <w:noProof/>
          <w:lang w:eastAsia="es-ES"/>
        </w:rPr>
        <w:pict>
          <v:shape id="_x0000_s1109" type="#_x0000_t32" style="position:absolute;margin-left:395.7pt;margin-top:8.95pt;width:0;height:22.5pt;z-index:251734016" o:connectortype="straight"/>
        </w:pict>
      </w:r>
      <w:r>
        <w:rPr>
          <w:noProof/>
          <w:lang w:eastAsia="es-ES"/>
        </w:rPr>
        <w:pict>
          <v:shape id="_x0000_s1108" type="#_x0000_t32" style="position:absolute;margin-left:23.7pt;margin-top:8.95pt;width:0;height:22.5pt;z-index:251732992" o:connectortype="straight"/>
        </w:pict>
      </w:r>
      <w:r>
        <w:rPr>
          <w:noProof/>
          <w:lang w:eastAsia="es-ES"/>
        </w:rPr>
        <w:pict>
          <v:shape id="_x0000_s1107" type="#_x0000_t32" style="position:absolute;margin-left:23.7pt;margin-top:8.2pt;width:372pt;height:.75pt;flip:y;z-index:251731968" o:connectortype="straight"/>
        </w:pict>
      </w:r>
    </w:p>
    <w:p w:rsidR="0089616F" w:rsidRDefault="0089616F">
      <w:r>
        <w:rPr>
          <w:noProof/>
          <w:lang w:eastAsia="es-ES"/>
        </w:rPr>
        <w:pict>
          <v:rect id="_x0000_s1077" style="position:absolute;margin-left:330.45pt;margin-top:6pt;width:120.75pt;height:39.75pt;z-index:251707392" fillcolor="#974706 [1609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web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76" style="position:absolute;margin-left:179.7pt;margin-top:6pt;width:123pt;height:39.75pt;z-index:251706368" fillcolor="#5f497a [2407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exposicion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75" style="position:absolute;margin-left:10.2pt;margin-top:6pt;width:136.5pt;height:39.75pt;z-index:251705344" fillcolor="#c00000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proyecto</w:t>
                  </w:r>
                  <w:proofErr w:type="gramEnd"/>
                </w:p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113" type="#_x0000_t32" style="position:absolute;margin-left:202.2pt;margin-top:20.3pt;width:0;height:51.75pt;z-index:251737088" o:connectortype="straight"/>
        </w:pict>
      </w:r>
      <w:r>
        <w:rPr>
          <w:noProof/>
          <w:lang w:eastAsia="es-ES"/>
        </w:rPr>
        <w:pict>
          <v:shape id="_x0000_s1111" type="#_x0000_t32" style="position:absolute;margin-left:395.75pt;margin-top:20.3pt;width:0;height:75pt;z-index:251736064" o:connectortype="straight"/>
        </w:pict>
      </w:r>
      <w:r>
        <w:rPr>
          <w:noProof/>
          <w:lang w:eastAsia="es-ES"/>
        </w:rPr>
        <w:pict>
          <v:shape id="_x0000_s1110" type="#_x0000_t32" style="position:absolute;margin-left:23.7pt;margin-top:20.3pt;width:0;height:75pt;z-index:251735040" o:connectortype="straight"/>
        </w:pict>
      </w:r>
    </w:p>
    <w:p w:rsidR="0089616F" w:rsidRDefault="0089616F"/>
    <w:p w:rsidR="0089616F" w:rsidRDefault="0089616F">
      <w:r>
        <w:rPr>
          <w:noProof/>
          <w:lang w:eastAsia="es-ES"/>
        </w:rPr>
        <w:pict>
          <v:rect id="_x0000_s1078" style="position:absolute;margin-left:150.45pt;margin-top:21.2pt;width:169.5pt;height:42.75pt;z-index:251708416" fillcolor="#00b050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Promedio</w:t>
                  </w:r>
                </w:p>
                <w:p w:rsidR="0089616F" w:rsidRDefault="0089616F"/>
              </w:txbxContent>
            </v:textbox>
          </v:rect>
        </w:pict>
      </w:r>
    </w:p>
    <w:p w:rsidR="0089616F" w:rsidRDefault="00BB632B">
      <w:r>
        <w:rPr>
          <w:noProof/>
          <w:lang w:eastAsia="es-ES"/>
        </w:rPr>
        <w:pict>
          <v:shape id="_x0000_s1115" type="#_x0000_t32" style="position:absolute;margin-left:319.95pt;margin-top:19pt;width:75.75pt;height:0;flip:x;z-index:251739136" o:connectortype="straight"/>
        </w:pict>
      </w:r>
      <w:r>
        <w:rPr>
          <w:noProof/>
          <w:lang w:eastAsia="es-ES"/>
        </w:rPr>
        <w:pict>
          <v:shape id="_x0000_s1114" type="#_x0000_t32" style="position:absolute;margin-left:23.7pt;margin-top:19pt;width:126.75pt;height:0;z-index:251738112" o:connectortype="straight"/>
        </w:pict>
      </w:r>
    </w:p>
    <w:p w:rsidR="0089616F" w:rsidRDefault="0089616F"/>
    <w:p w:rsidR="0089616F" w:rsidRDefault="0089616F"/>
    <w:p w:rsidR="0089616F" w:rsidRDefault="0089616F"/>
    <w:p w:rsidR="00B8437E" w:rsidRDefault="0089616F">
      <w:r>
        <w:rPr>
          <w:noProof/>
          <w:lang w:eastAsia="es-ES"/>
        </w:rPr>
        <w:lastRenderedPageBreak/>
        <w:pict>
          <v:shape id="_x0000_s1056" type="#_x0000_t32" style="position:absolute;margin-left:248.7pt;margin-top:459.4pt;width:23.25pt;height:0;flip:x;z-index:251686912" o:connectortype="straight"/>
        </w:pict>
      </w:r>
      <w:r>
        <w:rPr>
          <w:noProof/>
          <w:lang w:eastAsia="es-ES"/>
        </w:rPr>
        <w:pict>
          <v:shape id="_x0000_s1055" type="#_x0000_t32" style="position:absolute;margin-left:52.95pt;margin-top:459.4pt;width:63.75pt;height:0;z-index:251685888" o:connectortype="straight"/>
        </w:pict>
      </w:r>
      <w:r>
        <w:rPr>
          <w:noProof/>
          <w:lang w:eastAsia="es-ES"/>
        </w:rPr>
        <w:pict>
          <v:shape id="_x0000_s1054" type="#_x0000_t32" style="position:absolute;margin-left:271.95pt;margin-top:374.65pt;width:0;height:84.75pt;z-index:251684864" o:connectortype="straight"/>
        </w:pict>
      </w:r>
      <w:r>
        <w:rPr>
          <w:noProof/>
          <w:lang w:eastAsia="es-ES"/>
        </w:rPr>
        <w:pict>
          <v:shape id="_x0000_s1053" type="#_x0000_t32" style="position:absolute;margin-left:52.95pt;margin-top:374.65pt;width:0;height:84.75pt;z-index:251683840" o:connectortype="straight"/>
        </w:pict>
      </w:r>
      <w:r>
        <w:rPr>
          <w:noProof/>
          <w:lang w:eastAsia="es-ES"/>
        </w:rPr>
        <w:pict>
          <v:shape id="_x0000_s1052" type="#_x0000_t32" style="position:absolute;margin-left:271.95pt;margin-top:299.65pt;width:0;height:40.5pt;z-index:251682816" o:connectortype="straight"/>
        </w:pict>
      </w:r>
      <w:r>
        <w:rPr>
          <w:noProof/>
          <w:lang w:eastAsia="es-ES"/>
        </w:rPr>
        <w:pict>
          <v:shape id="_x0000_s1051" type="#_x0000_t32" style="position:absolute;margin-left:52.95pt;margin-top:299.65pt;width:0;height:40.5pt;z-index:251681792" o:connectortype="straight"/>
        </w:pict>
      </w:r>
      <w:r>
        <w:rPr>
          <w:noProof/>
          <w:lang w:eastAsia="es-ES"/>
        </w:rPr>
        <w:pict>
          <v:shape id="_x0000_s1050" type="#_x0000_t32" style="position:absolute;margin-left:271.95pt;margin-top:232.15pt;width:0;height:33.75pt;z-index:251680768" o:connectortype="straight"/>
        </w:pict>
      </w:r>
      <w:r>
        <w:rPr>
          <w:noProof/>
          <w:lang w:eastAsia="es-ES"/>
        </w:rPr>
        <w:pict>
          <v:shape id="_x0000_s1049" type="#_x0000_t32" style="position:absolute;margin-left:271.95pt;margin-top:156.4pt;width:0;height:42.75pt;z-index:251679744" o:connectortype="straight"/>
        </w:pict>
      </w:r>
      <w:r>
        <w:rPr>
          <w:noProof/>
          <w:lang w:eastAsia="es-ES"/>
        </w:rPr>
        <w:pict>
          <v:shape id="_x0000_s1048" type="#_x0000_t32" style="position:absolute;margin-left:271.95pt;margin-top:93.4pt;width:0;height:33.75pt;z-index:251678720" o:connectortype="straight"/>
        </w:pict>
      </w:r>
      <w:r>
        <w:rPr>
          <w:noProof/>
          <w:lang w:eastAsia="es-ES"/>
        </w:rPr>
        <w:pict>
          <v:shape id="_x0000_s1047" type="#_x0000_t32" style="position:absolute;margin-left:52.95pt;margin-top:232.15pt;width:0;height:37.5pt;z-index:251677696" o:connectortype="straight"/>
        </w:pict>
      </w:r>
      <w:r>
        <w:rPr>
          <w:noProof/>
          <w:lang w:eastAsia="es-ES"/>
        </w:rPr>
        <w:pict>
          <v:shape id="_x0000_s1046" type="#_x0000_t32" style="position:absolute;margin-left:52.95pt;margin-top:156.4pt;width:0;height:42.75pt;z-index:251676672" o:connectortype="straight"/>
        </w:pict>
      </w:r>
      <w:r>
        <w:rPr>
          <w:noProof/>
          <w:lang w:eastAsia="es-ES"/>
        </w:rPr>
        <w:pict>
          <v:shape id="_x0000_s1045" type="#_x0000_t32" style="position:absolute;margin-left:52.95pt;margin-top:93.4pt;width:0;height:33.75pt;z-index:251675648" o:connectortype="straight"/>
        </w:pict>
      </w:r>
      <w:r>
        <w:rPr>
          <w:noProof/>
          <w:lang w:eastAsia="es-ES"/>
        </w:rPr>
        <w:pict>
          <v:shape id="_x0000_s1044" type="#_x0000_t32" style="position:absolute;margin-left:52.95pt;margin-top:40.9pt;width:0;height:21pt;z-index:251674624" o:connectortype="straight"/>
        </w:pict>
      </w:r>
      <w:r>
        <w:rPr>
          <w:noProof/>
          <w:lang w:eastAsia="es-ES"/>
        </w:rPr>
        <w:pict>
          <v:shape id="_x0000_s1043" type="#_x0000_t32" style="position:absolute;margin-left:271.95pt;margin-top:40.9pt;width:0;height:21pt;z-index:251673600" o:connectortype="straight"/>
        </w:pict>
      </w:r>
      <w:r>
        <w:rPr>
          <w:noProof/>
          <w:lang w:eastAsia="es-ES"/>
        </w:rPr>
        <w:pict>
          <v:shape id="_x0000_s1041" type="#_x0000_t32" style="position:absolute;margin-left:52.95pt;margin-top:40.9pt;width:219pt;height:0;z-index:251671552" o:connectortype="straight"/>
        </w:pict>
      </w:r>
      <w:r>
        <w:rPr>
          <w:noProof/>
          <w:lang w:eastAsia="es-ES"/>
        </w:rPr>
        <w:pict>
          <v:shape id="_x0000_s1040" type="#_x0000_t32" style="position:absolute;margin-left:175.95pt;margin-top:25.15pt;width:.75pt;height:15.75pt;z-index:251670528" o:connectortype="straight"/>
        </w:pict>
      </w:r>
      <w:r>
        <w:rPr>
          <w:noProof/>
          <w:lang w:eastAsia="es-ES"/>
        </w:rPr>
        <w:pict>
          <v:rect id="_x0000_s1037" style="position:absolute;margin-left:116.7pt;margin-top:442.9pt;width:132pt;height:32.25pt;z-index:251669504" fillcolor="yellow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usuario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7" style="position:absolute;margin-left:7.2pt;margin-top:61.9pt;width:120pt;height:31.5pt;z-index:251659264" fillcolor="#e5b8b7 [1301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Office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6" style="position:absolute;margin-left:204.45pt;margin-top:340.15pt;width:141pt;height:34.5pt;z-index:251668480" fillcolor="#5f497a [2407]">
            <v:textbox>
              <w:txbxContent>
                <w:p w:rsidR="0089616F" w:rsidRDefault="0089616F" w:rsidP="0089616F">
                  <w:pPr>
                    <w:jc w:val="center"/>
                  </w:pPr>
                  <w:proofErr w:type="gramStart"/>
                  <w:r>
                    <w:t>director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9" style="position:absolute;margin-left:7.2pt;margin-top:127.15pt;width:120pt;height:29.25pt;z-index:251661312" fillcolor="#548dd4 [1951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word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0" style="position:absolute;margin-left:208.2pt;margin-top:127.15pt;width:120pt;height:29.25pt;z-index:251662336" fillcolor="#c6d9f1 [671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coreldraw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1" style="position:absolute;margin-left:7.2pt;margin-top:199.15pt;width:123.75pt;height:33pt;z-index:251663360" fillcolor="#76923c [2406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excel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2" style="position:absolute;margin-left:208.2pt;margin-top:199.15pt;width:130.5pt;height:33pt;z-index:251664384" fillcolor="#fbd4b4 [1305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photoshop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4" style="position:absolute;margin-left:208.2pt;margin-top:265.9pt;width:137.25pt;height:33.75pt;z-index:251666432" fillcolor="#d6e3bc [1302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illustrator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3" style="position:absolute;margin-left:7.2pt;margin-top:269.65pt;width:136.5pt;height:33.75pt;z-index:251665408" fillcolor="#938953 [1614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powerpoint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5" style="position:absolute;margin-left:13.95pt;margin-top:340.15pt;width:139.5pt;height:34.5pt;z-index:251667456" fillcolor="#e36c0a [2409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proofErr w:type="gramStart"/>
                  <w:r>
                    <w:t>access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8" style="position:absolute;margin-left:204.45pt;margin-top:61.9pt;width:123.75pt;height:31.5pt;z-index:251660288" fillcolor="#bfbfbf [2412]">
            <v:textbox>
              <w:txbxContent>
                <w:p w:rsidR="0089616F" w:rsidRDefault="0089616F" w:rsidP="0089616F">
                  <w:pPr>
                    <w:jc w:val="center"/>
                  </w:pPr>
                  <w:r>
                    <w:t>Diseño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6" style="position:absolute;margin-left:121.2pt;margin-top:-3.35pt;width:114pt;height:28.5pt;z-index:251658240" fillcolor="#ccc0d9 [1303]">
            <v:textbox>
              <w:txbxContent>
                <w:p w:rsidR="0089616F" w:rsidRDefault="0089616F" w:rsidP="0089616F">
                  <w:pPr>
                    <w:jc w:val="center"/>
                  </w:pPr>
                  <w:proofErr w:type="spellStart"/>
                  <w:r>
                    <w:t>Computaciòn</w:t>
                  </w:r>
                  <w:proofErr w:type="spellEnd"/>
                </w:p>
              </w:txbxContent>
            </v:textbox>
          </v:rect>
        </w:pict>
      </w:r>
    </w:p>
    <w:sectPr w:rsidR="00B8437E" w:rsidSect="00B84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16F"/>
    <w:rsid w:val="0089616F"/>
    <w:rsid w:val="00B8437E"/>
    <w:rsid w:val="00BB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>
      <o:colormenu v:ext="edit" fillcolor="#00b050"/>
    </o:shapedefaults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  <o:r id="V:Rule28" type="connector" idref="#_x0000_s1053"/>
        <o:r id="V:Rule30" type="connector" idref="#_x0000_s1054"/>
        <o:r id="V:Rule32" type="connector" idref="#_x0000_s1055"/>
        <o:r id="V:Rule34" type="connector" idref="#_x0000_s1056"/>
        <o:r id="V:Rule36" type="connector" idref="#_x0000_s1079"/>
        <o:r id="V:Rule38" type="connector" idref="#_x0000_s1080"/>
        <o:r id="V:Rule40" type="connector" idref="#_x0000_s1081"/>
        <o:r id="V:Rule42" type="connector" idref="#_x0000_s1082"/>
        <o:r id="V:Rule44" type="connector" idref="#_x0000_s1083"/>
        <o:r id="V:Rule46" type="connector" idref="#_x0000_s1084"/>
        <o:r id="V:Rule48" type="connector" idref="#_x0000_s1085"/>
        <o:r id="V:Rule50" type="connector" idref="#_x0000_s1086"/>
        <o:r id="V:Rule52" type="connector" idref="#_x0000_s1087"/>
        <o:r id="V:Rule54" type="connector" idref="#_x0000_s1088"/>
        <o:r id="V:Rule56" type="connector" idref="#_x0000_s1089"/>
        <o:r id="V:Rule58" type="connector" idref="#_x0000_s1090"/>
        <o:r id="V:Rule60" type="connector" idref="#_x0000_s1091"/>
        <o:r id="V:Rule62" type="connector" idref="#_x0000_s1092"/>
        <o:r id="V:Rule64" type="connector" idref="#_x0000_s1093"/>
        <o:r id="V:Rule66" type="connector" idref="#_x0000_s1094"/>
        <o:r id="V:Rule68" type="connector" idref="#_x0000_s1095"/>
        <o:r id="V:Rule70" type="connector" idref="#_x0000_s1096"/>
        <o:r id="V:Rule72" type="connector" idref="#_x0000_s1097"/>
        <o:r id="V:Rule74" type="connector" idref="#_x0000_s1098"/>
        <o:r id="V:Rule76" type="connector" idref="#_x0000_s1099"/>
        <o:r id="V:Rule78" type="connector" idref="#_x0000_s1100"/>
        <o:r id="V:Rule80" type="connector" idref="#_x0000_s1101"/>
        <o:r id="V:Rule82" type="connector" idref="#_x0000_s1102"/>
        <o:r id="V:Rule84" type="connector" idref="#_x0000_s1103"/>
        <o:r id="V:Rule86" type="connector" idref="#_x0000_s1104"/>
        <o:r id="V:Rule88" type="connector" idref="#_x0000_s1105"/>
        <o:r id="V:Rule90" type="connector" idref="#_x0000_s1106"/>
        <o:r id="V:Rule92" type="connector" idref="#_x0000_s1107"/>
        <o:r id="V:Rule94" type="connector" idref="#_x0000_s1108"/>
        <o:r id="V:Rule96" type="connector" idref="#_x0000_s1109"/>
        <o:r id="V:Rule98" type="connector" idref="#_x0000_s1110"/>
        <o:r id="V:Rule100" type="connector" idref="#_x0000_s1111"/>
        <o:r id="V:Rule102" type="connector" idref="#_x0000_s1112"/>
        <o:r id="V:Rule104" type="connector" idref="#_x0000_s1113"/>
        <o:r id="V:Rule106" type="connector" idref="#_x0000_s1114"/>
        <o:r id="V:Rule108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2011-12-17T14:40:00Z</dcterms:created>
  <dcterms:modified xsi:type="dcterms:W3CDTF">2011-12-17T15:44:00Z</dcterms:modified>
</cp:coreProperties>
</file>